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C8" w:rsidRDefault="00E15EC8" w:rsidP="00E15EC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Комитет образования города Курска</w:t>
      </w:r>
    </w:p>
    <w:p w:rsidR="00E15EC8" w:rsidRDefault="00E15EC8" w:rsidP="00E15EC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муниципальное бюджетное дошкольное образовательное учреждение</w:t>
      </w:r>
    </w:p>
    <w:p w:rsidR="00E15EC8" w:rsidRDefault="00E15EC8" w:rsidP="00E15EC8">
      <w:pPr>
        <w:pBdr>
          <w:bottom w:val="single" w:sz="12" w:space="1" w:color="000000"/>
        </w:pBd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«Детский сад компенсирующего вида № 102» </w:t>
      </w:r>
    </w:p>
    <w:p w:rsidR="00E15EC8" w:rsidRDefault="00E15EC8" w:rsidP="00E15EC8">
      <w:pPr>
        <w:tabs>
          <w:tab w:val="left" w:pos="3840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15EC8" w:rsidRDefault="00E15EC8" w:rsidP="00E15EC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пр-т Дружбы 5а,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г.Курск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305040, телефон (4712) 57-47-95</w:t>
      </w:r>
    </w:p>
    <w:p w:rsidR="00E15EC8" w:rsidRDefault="00E15EC8" w:rsidP="00E15EC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ОКПО 13435952 ОГРН 1034637010110 ИНН/КПП 4629034530/463201001</w:t>
      </w:r>
    </w:p>
    <w:p w:rsidR="00E15EC8" w:rsidRDefault="00E15EC8" w:rsidP="00E15EC8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8"/>
          <w:szCs w:val="28"/>
        </w:rPr>
      </w:pPr>
    </w:p>
    <w:p w:rsidR="004C0DB8" w:rsidRDefault="004C0DB8" w:rsidP="00012237">
      <w:pPr>
        <w:pStyle w:val="1"/>
        <w:tabs>
          <w:tab w:val="clear" w:pos="432"/>
        </w:tabs>
        <w:ind w:left="0" w:firstLine="0"/>
      </w:pPr>
      <w:bookmarkStart w:id="0" w:name="_GoBack"/>
      <w:bookmarkEnd w:id="0"/>
    </w:p>
    <w:p w:rsidR="004C0DB8" w:rsidRPr="004C0DB8" w:rsidRDefault="00E0251F">
      <w:pPr>
        <w:pStyle w:val="1"/>
        <w:numPr>
          <w:ilvl w:val="0"/>
          <w:numId w:val="1"/>
        </w:numPr>
        <w:jc w:val="center"/>
        <w:rPr>
          <w:rStyle w:val="-"/>
          <w:color w:val="00000A"/>
          <w:u w:val="none"/>
          <w:lang w:bidi="ar-SA"/>
        </w:rPr>
      </w:pPr>
      <w:r>
        <w:fldChar w:fldCharType="begin"/>
      </w:r>
      <w:r w:rsidR="008323B0">
        <w:instrText>HYPERLINK "http://detsad4kursk.ru/?page_id=1216" \h</w:instrText>
      </w:r>
      <w:r>
        <w:fldChar w:fldCharType="separate"/>
      </w:r>
      <w:r w:rsidR="00B53826">
        <w:rPr>
          <w:rStyle w:val="-"/>
          <w:color w:val="000000"/>
          <w:sz w:val="32"/>
          <w:szCs w:val="32"/>
          <w:u w:val="none"/>
        </w:rPr>
        <w:t xml:space="preserve">Годовой план работы </w:t>
      </w:r>
      <w:r w:rsidR="004C0DB8">
        <w:rPr>
          <w:rStyle w:val="-"/>
          <w:color w:val="000000"/>
          <w:sz w:val="32"/>
          <w:szCs w:val="32"/>
          <w:u w:val="none"/>
        </w:rPr>
        <w:t xml:space="preserve">ППО МБДОУ №102 </w:t>
      </w:r>
    </w:p>
    <w:p w:rsidR="008323B0" w:rsidRDefault="00012237">
      <w:pPr>
        <w:pStyle w:val="1"/>
        <w:numPr>
          <w:ilvl w:val="0"/>
          <w:numId w:val="1"/>
        </w:numPr>
        <w:jc w:val="center"/>
      </w:pPr>
      <w:r>
        <w:rPr>
          <w:rStyle w:val="-"/>
          <w:color w:val="000000"/>
          <w:sz w:val="32"/>
          <w:szCs w:val="32"/>
          <w:u w:val="none"/>
        </w:rPr>
        <w:t>на 2023 — 2024</w:t>
      </w:r>
      <w:r w:rsidR="00B53826">
        <w:rPr>
          <w:rStyle w:val="-"/>
          <w:color w:val="000000"/>
          <w:sz w:val="32"/>
          <w:szCs w:val="32"/>
          <w:u w:val="none"/>
        </w:rPr>
        <w:t xml:space="preserve">  учебный год</w:t>
      </w:r>
      <w:r w:rsidR="00E0251F">
        <w:fldChar w:fldCharType="end"/>
      </w:r>
    </w:p>
    <w:p w:rsidR="008323B0" w:rsidRDefault="008323B0">
      <w:pPr>
        <w:pStyle w:val="1"/>
        <w:numPr>
          <w:ilvl w:val="0"/>
          <w:numId w:val="1"/>
        </w:numPr>
        <w:jc w:val="center"/>
      </w:pPr>
    </w:p>
    <w:p w:rsidR="008323B0" w:rsidRDefault="00B53826">
      <w:pPr>
        <w:pStyle w:val="aa"/>
        <w:spacing w:before="0" w:after="0" w:line="360" w:lineRule="auto"/>
        <w:jc w:val="center"/>
      </w:pPr>
      <w:r>
        <w:rPr>
          <w:sz w:val="28"/>
          <w:szCs w:val="28"/>
        </w:rPr>
        <w:t>СЕНТЯБРЬ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1. Оформить профсоюзный уголок.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2. Начать проверку трудовых книжек, трудовых договоров.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3. Составить план работы на учебный год.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4. Провести сверку учёта членов Профсоюза.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5. Составить перечень юбилейных, праздничных и знаменательных дат для членов Профсоюза.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7.Подготовить мероприятие, посвященное «Дню дошкольного работника».</w:t>
      </w:r>
    </w:p>
    <w:p w:rsidR="008323B0" w:rsidRDefault="00B53826">
      <w:pPr>
        <w:pStyle w:val="aa"/>
        <w:spacing w:before="0" w:after="0" w:line="360" w:lineRule="auto"/>
        <w:jc w:val="center"/>
      </w:pPr>
      <w:r>
        <w:rPr>
          <w:sz w:val="28"/>
          <w:szCs w:val="28"/>
        </w:rPr>
        <w:t>ОКТЯБРЬ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1. Подготовить и провести День пожилого человека (чествование ветеранов педагогического труда).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2. Проверить инструкции по охране труда и технике безопасности, наличие подписей работающих.</w:t>
      </w:r>
    </w:p>
    <w:p w:rsidR="008323B0" w:rsidRDefault="00B53826">
      <w:pPr>
        <w:pStyle w:val="aa"/>
        <w:spacing w:before="0" w:after="0" w:line="360" w:lineRule="auto"/>
        <w:jc w:val="center"/>
      </w:pPr>
      <w:r>
        <w:rPr>
          <w:sz w:val="28"/>
          <w:szCs w:val="28"/>
        </w:rPr>
        <w:t>НОЯБРЬ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1. Провести заседание профкома «О результатах проверки ведения личных дел и трудовых книжек работающих».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2. Проверить правильность оформления финансовых документов (смет, отчетов, актов).</w:t>
      </w:r>
    </w:p>
    <w:p w:rsidR="008323B0" w:rsidRDefault="00B53826" w:rsidP="00501BE4">
      <w:pPr>
        <w:pStyle w:val="aa"/>
        <w:spacing w:before="0" w:after="0" w:line="360" w:lineRule="auto"/>
        <w:jc w:val="center"/>
      </w:pPr>
      <w:r>
        <w:rPr>
          <w:sz w:val="28"/>
          <w:szCs w:val="28"/>
        </w:rPr>
        <w:t>ДЕКАБРЬ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1. Отчёт о выполнении коллективного договора.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lastRenderedPageBreak/>
        <w:t>2. Подготовка новогоднего праздника для работников образовательного учреждения.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3. Согласовать график отпусков работников.</w:t>
      </w:r>
    </w:p>
    <w:p w:rsidR="008323B0" w:rsidRDefault="00B53826" w:rsidP="00012237">
      <w:pPr>
        <w:pStyle w:val="aa"/>
        <w:spacing w:before="0" w:after="0" w:line="360" w:lineRule="auto"/>
        <w:jc w:val="center"/>
      </w:pPr>
      <w:r>
        <w:rPr>
          <w:sz w:val="28"/>
          <w:szCs w:val="28"/>
        </w:rPr>
        <w:t>ЯНВАРЬ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1. Провести профсоюзное собрание «О работе профкома и администрации по соблюдению Трудового кодекса РФ»,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2. Проверить выполнение принятых решений на профсоюзных собраниях и заседаниях профкома.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3. На заседании комиссии по социальной защите профкома рассмотреть вопрос «О совместной работе профсоюзного комитета и администрации по реализации ст. 55 Закона РФ «Об образовании».</w:t>
      </w:r>
    </w:p>
    <w:p w:rsidR="008323B0" w:rsidRDefault="00501BE4">
      <w:pPr>
        <w:pStyle w:val="aa"/>
        <w:spacing w:before="0" w:after="0" w:line="360" w:lineRule="auto"/>
      </w:pPr>
      <w:r>
        <w:rPr>
          <w:sz w:val="28"/>
          <w:szCs w:val="28"/>
        </w:rPr>
        <w:t>4</w:t>
      </w:r>
      <w:r w:rsidR="00B53826">
        <w:rPr>
          <w:sz w:val="28"/>
          <w:szCs w:val="28"/>
        </w:rPr>
        <w:t>. Оформить заявку на санаторно-курортное лечение.</w:t>
      </w:r>
    </w:p>
    <w:p w:rsidR="008323B0" w:rsidRDefault="00501BE4">
      <w:pPr>
        <w:pStyle w:val="aa"/>
        <w:spacing w:before="0" w:after="0" w:line="360" w:lineRule="auto"/>
      </w:pPr>
      <w:r>
        <w:rPr>
          <w:sz w:val="28"/>
          <w:szCs w:val="28"/>
        </w:rPr>
        <w:t>5</w:t>
      </w:r>
      <w:r w:rsidR="00B53826">
        <w:rPr>
          <w:sz w:val="28"/>
          <w:szCs w:val="28"/>
        </w:rPr>
        <w:t>. Отчет выполнения «Соглашения по охране труда» за 2 полугодие года</w:t>
      </w:r>
    </w:p>
    <w:p w:rsidR="008323B0" w:rsidRDefault="00B53826" w:rsidP="00501BE4">
      <w:pPr>
        <w:pStyle w:val="aa"/>
        <w:spacing w:before="0" w:after="0" w:line="360" w:lineRule="auto"/>
        <w:jc w:val="center"/>
      </w:pPr>
      <w:r>
        <w:rPr>
          <w:sz w:val="28"/>
          <w:szCs w:val="28"/>
        </w:rPr>
        <w:t>ФЕВРАЛЬ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 xml:space="preserve">1. </w:t>
      </w:r>
      <w:r w:rsidR="00501BE4">
        <w:rPr>
          <w:sz w:val="28"/>
          <w:szCs w:val="28"/>
        </w:rPr>
        <w:t>Подготовить и провести отчетно-выборное собрание.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2. Провести анализ работы с заявлениями и обращениями членов Профсоюза.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3. Начать подготовку к мероприятиям, посвященным Международному женскому Дню 8 Марта.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4. Принять участие в контроле за исполнением профсоюзной сметы на культурно – массовую работу.</w:t>
      </w:r>
    </w:p>
    <w:p w:rsidR="008323B0" w:rsidRDefault="00B53826">
      <w:pPr>
        <w:pStyle w:val="aa"/>
        <w:spacing w:before="0" w:after="0" w:line="360" w:lineRule="auto"/>
        <w:jc w:val="center"/>
      </w:pPr>
      <w:r>
        <w:rPr>
          <w:sz w:val="28"/>
          <w:szCs w:val="28"/>
        </w:rPr>
        <w:t>МАРТ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1. Составить смету расходов профсоюзных средств на следующий учебный год.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2. Поздравить ветеранов педагогического труда с 8 Марта.</w:t>
      </w:r>
    </w:p>
    <w:p w:rsidR="008323B0" w:rsidRDefault="00B53826">
      <w:pPr>
        <w:pStyle w:val="aa"/>
        <w:spacing w:before="0" w:after="0" w:line="360" w:lineRule="auto"/>
        <w:jc w:val="center"/>
      </w:pPr>
      <w:r>
        <w:rPr>
          <w:sz w:val="28"/>
          <w:szCs w:val="28"/>
        </w:rPr>
        <w:t>АПРЕЛЬ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2. Провести профсоюзное собрание «Об организации работы по охране труда и технической безопасности».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lastRenderedPageBreak/>
        <w:t>3. Об участии сотрудников в субботниках и благоустройстве территории ДОУ</w:t>
      </w:r>
    </w:p>
    <w:p w:rsidR="00501BE4" w:rsidRDefault="00501BE4">
      <w:pPr>
        <w:pStyle w:val="aa"/>
        <w:spacing w:before="0" w:after="0" w:line="360" w:lineRule="auto"/>
        <w:jc w:val="center"/>
        <w:rPr>
          <w:sz w:val="28"/>
          <w:szCs w:val="28"/>
        </w:rPr>
      </w:pPr>
    </w:p>
    <w:p w:rsidR="008323B0" w:rsidRDefault="00B53826">
      <w:pPr>
        <w:pStyle w:val="aa"/>
        <w:spacing w:before="0" w:after="0" w:line="360" w:lineRule="auto"/>
        <w:jc w:val="center"/>
      </w:pPr>
      <w:r>
        <w:rPr>
          <w:sz w:val="28"/>
          <w:szCs w:val="28"/>
        </w:rPr>
        <w:t>МАЙ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1. Совместно с администрацией рассмотреть отчёт о выполнении коллективного договора.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2. Подготовить предложения о поощрении членов Профсоюза.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3. Проанализировать совместную работу с администрацией по созданию условий для повышения педагогического мастерства.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4. Разработать мероприятия по выполнению решений профсоюзных собраний, комитетов, предложений и замечаний членов Профсоюза.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5. Продолжить ознакомление работников с нормативными документами по правовым вопросам.</w:t>
      </w:r>
    </w:p>
    <w:p w:rsidR="008323B0" w:rsidRDefault="00B53826">
      <w:pPr>
        <w:pStyle w:val="aa"/>
        <w:spacing w:before="0" w:after="0" w:line="360" w:lineRule="auto"/>
        <w:jc w:val="center"/>
      </w:pPr>
      <w:r>
        <w:rPr>
          <w:sz w:val="28"/>
          <w:szCs w:val="28"/>
        </w:rPr>
        <w:t>ИЮНЬ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1. Планирование профсоюзных собраний на следующий учебный год.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2. Проверить состояние охраны труда и техники безопасности в ДОУ.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3. Осуществлять контроль за своевременной выплатой отпускных работникам образовательного учреждения.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4. Проверить правильность оформления профсоюзных билетов, учётных карточек, отметок об уплате профсоюзных взносов.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5. Отчет о выполнении соглашения по охране труда с администрацией.</w:t>
      </w:r>
    </w:p>
    <w:p w:rsidR="008323B0" w:rsidRDefault="00B53826">
      <w:pPr>
        <w:pStyle w:val="aa"/>
        <w:spacing w:before="0" w:after="0" w:line="360" w:lineRule="auto"/>
        <w:jc w:val="center"/>
      </w:pPr>
      <w:r>
        <w:rPr>
          <w:sz w:val="28"/>
          <w:szCs w:val="28"/>
        </w:rPr>
        <w:t>ИЮЛЬ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1. Организовать туристический отдых для желающих членов Профсоюза.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2.Отчет выполнения «Соглашения по охране труда» за 1 полугодие года</w:t>
      </w:r>
    </w:p>
    <w:p w:rsidR="008323B0" w:rsidRDefault="00B53826">
      <w:pPr>
        <w:pStyle w:val="aa"/>
        <w:spacing w:before="0" w:after="0" w:line="360" w:lineRule="auto"/>
        <w:jc w:val="center"/>
      </w:pPr>
      <w:r>
        <w:rPr>
          <w:sz w:val="28"/>
          <w:szCs w:val="28"/>
        </w:rPr>
        <w:t>АВГУСТ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1. Согласовать с администрацией: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- тарификацию;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- штатное расписание;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2. Привести в порядок делопроизводство в профсоюзной организации.</w:t>
      </w:r>
    </w:p>
    <w:p w:rsidR="008323B0" w:rsidRDefault="00B53826">
      <w:pPr>
        <w:pStyle w:val="aa"/>
        <w:spacing w:before="0" w:after="0" w:line="360" w:lineRule="auto"/>
      </w:pPr>
      <w:r>
        <w:rPr>
          <w:sz w:val="28"/>
          <w:szCs w:val="28"/>
        </w:rPr>
        <w:t>3. Подготовить выступление на августовский педсовет.</w:t>
      </w:r>
    </w:p>
    <w:p w:rsidR="008323B0" w:rsidRDefault="008323B0">
      <w:pPr>
        <w:pStyle w:val="a0"/>
        <w:spacing w:line="360" w:lineRule="auto"/>
      </w:pPr>
    </w:p>
    <w:p w:rsidR="008323B0" w:rsidRDefault="008323B0">
      <w:pPr>
        <w:pStyle w:val="a0"/>
        <w:spacing w:line="360" w:lineRule="auto"/>
      </w:pPr>
      <w:bookmarkStart w:id="1" w:name="__DdeLink__18067_1933767550"/>
      <w:bookmarkEnd w:id="1"/>
    </w:p>
    <w:sectPr w:rsidR="008323B0" w:rsidSect="008323B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23116"/>
    <w:multiLevelType w:val="multilevel"/>
    <w:tmpl w:val="98D6DB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23B0"/>
    <w:rsid w:val="00012237"/>
    <w:rsid w:val="004137B7"/>
    <w:rsid w:val="004C0DB8"/>
    <w:rsid w:val="00501BE4"/>
    <w:rsid w:val="00590381"/>
    <w:rsid w:val="008323B0"/>
    <w:rsid w:val="00B53826"/>
    <w:rsid w:val="00B61C6B"/>
    <w:rsid w:val="00E0251F"/>
    <w:rsid w:val="00E15EC8"/>
    <w:rsid w:val="00F6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1D469-2E06-4385-A7A3-785D34E5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7B7"/>
  </w:style>
  <w:style w:type="paragraph" w:styleId="1">
    <w:name w:val="heading 1"/>
    <w:basedOn w:val="a0"/>
    <w:next w:val="a1"/>
    <w:rsid w:val="008323B0"/>
    <w:pPr>
      <w:tabs>
        <w:tab w:val="num" w:pos="432"/>
      </w:tabs>
      <w:spacing w:before="28" w:after="28"/>
      <w:ind w:left="432" w:hanging="432"/>
      <w:outlineLvl w:val="0"/>
    </w:pPr>
    <w:rPr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8323B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10">
    <w:name w:val="Заголовок 1 Знак"/>
    <w:basedOn w:val="a2"/>
    <w:rsid w:val="008323B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rsid w:val="008323B0"/>
    <w:rPr>
      <w:color w:val="0000FF"/>
      <w:u w:val="single"/>
      <w:lang w:val="ru-RU" w:eastAsia="ru-RU" w:bidi="ru-RU"/>
    </w:rPr>
  </w:style>
  <w:style w:type="character" w:customStyle="1" w:styleId="a5">
    <w:name w:val="Выделение жирным"/>
    <w:rsid w:val="008323B0"/>
    <w:rPr>
      <w:b/>
      <w:bCs/>
    </w:rPr>
  </w:style>
  <w:style w:type="character" w:styleId="a6">
    <w:name w:val="FollowedHyperlink"/>
    <w:basedOn w:val="a2"/>
    <w:rsid w:val="008323B0"/>
    <w:rPr>
      <w:color w:val="800080"/>
      <w:u w:val="single"/>
    </w:rPr>
  </w:style>
  <w:style w:type="paragraph" w:customStyle="1" w:styleId="11">
    <w:name w:val="Заголовок1"/>
    <w:basedOn w:val="a0"/>
    <w:next w:val="a1"/>
    <w:rsid w:val="008323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8323B0"/>
    <w:pPr>
      <w:spacing w:after="120"/>
    </w:pPr>
  </w:style>
  <w:style w:type="paragraph" w:styleId="a7">
    <w:name w:val="List"/>
    <w:basedOn w:val="a1"/>
    <w:rsid w:val="008323B0"/>
    <w:rPr>
      <w:rFonts w:cs="Mangal"/>
    </w:rPr>
  </w:style>
  <w:style w:type="paragraph" w:styleId="a8">
    <w:name w:val="Title"/>
    <w:basedOn w:val="a0"/>
    <w:rsid w:val="008323B0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0"/>
    <w:rsid w:val="008323B0"/>
    <w:pPr>
      <w:suppressLineNumbers/>
    </w:pPr>
    <w:rPr>
      <w:rFonts w:cs="Mangal"/>
    </w:rPr>
  </w:style>
  <w:style w:type="paragraph" w:styleId="aa">
    <w:name w:val="Normal (Web)"/>
    <w:basedOn w:val="a0"/>
    <w:rsid w:val="008323B0"/>
    <w:pPr>
      <w:spacing w:before="28" w:after="28"/>
    </w:pPr>
  </w:style>
  <w:style w:type="paragraph" w:styleId="ab">
    <w:name w:val="Balloon Text"/>
    <w:basedOn w:val="a"/>
    <w:link w:val="ac"/>
    <w:uiPriority w:val="99"/>
    <w:semiHidden/>
    <w:unhideWhenUsed/>
    <w:rsid w:val="00F6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F61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12</cp:revision>
  <cp:lastPrinted>2018-10-09T09:05:00Z</cp:lastPrinted>
  <dcterms:created xsi:type="dcterms:W3CDTF">2014-11-23T17:32:00Z</dcterms:created>
  <dcterms:modified xsi:type="dcterms:W3CDTF">2024-01-15T08:37:00Z</dcterms:modified>
</cp:coreProperties>
</file>